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EFD77" w14:textId="77777777" w:rsidR="00446EEE" w:rsidRDefault="00446EEE" w:rsidP="00446EEE">
      <w:pPr>
        <w:jc w:val="center"/>
        <w:rPr>
          <w:b/>
          <w:bCs/>
        </w:rPr>
      </w:pPr>
      <w:r w:rsidRPr="00446EEE">
        <w:rPr>
          <w:b/>
          <w:bCs/>
        </w:rPr>
        <w:t>SVdP is Here for Neighbors in Need</w:t>
      </w:r>
    </w:p>
    <w:p w14:paraId="71F69DEF" w14:textId="74F25A4C" w:rsidR="00446EEE" w:rsidRPr="00446EEE" w:rsidRDefault="00446EEE" w:rsidP="00446EEE">
      <w:r w:rsidRPr="00446EEE">
        <w:t>Many of our neighbors live paycheck to paycheck, covering monthly bills with little left over. As prices continue to rise while paychecks remain relatively steady, making ends meet becomes increasingly difficult. When an unexpected challenge arises—a family car breaks down, a working parent gets sick, or an employer cuts hours—it can quickly become overwhelming to manage both the unexpected expense and regular monthly bills.</w:t>
      </w:r>
    </w:p>
    <w:p w14:paraId="1D15D156" w14:textId="77777777" w:rsidR="00446EEE" w:rsidRPr="00446EEE" w:rsidRDefault="00446EEE" w:rsidP="00446EEE">
      <w:r w:rsidRPr="00446EEE">
        <w:t>Recently, St. Vincent de Paul’s St. Bernard Conference assisted a family of nine facing a high utility bill. The mother experienced complications during her last pregnancy and had to take time off work. Like many employees, she did not receive sick leave or maternity leave, so her time away from work was unpaid. With one paycheck lost, the family struggled to stay current on their bills.</w:t>
      </w:r>
    </w:p>
    <w:p w14:paraId="690C9F4A" w14:textId="77777777" w:rsidR="00446EEE" w:rsidRPr="00446EEE" w:rsidRDefault="00446EEE" w:rsidP="00446EEE">
      <w:r w:rsidRPr="00446EEE">
        <w:t>Although they were able to keep up with most of their expenses, their utility bill had climbed to several hundred dollars. Fearing a shut-off notice, they turned to St. Vincent de Paul for help.</w:t>
      </w:r>
    </w:p>
    <w:p w14:paraId="7167081B" w14:textId="1068C459" w:rsidR="00446EEE" w:rsidRPr="00446EEE" w:rsidRDefault="00446EEE" w:rsidP="00446EEE">
      <w:r w:rsidRPr="00446EEE">
        <w:t>Vincentians from the St. Bernard Conference met with the mother and her new baby to better understand their situation. She shared that the family could pay about one-third of the bill but needed assistance with the remaining balance. St. Vincent de Paul was able to cover the rest, helping the family avoid a utility shut-off.</w:t>
      </w:r>
      <w:r>
        <w:t xml:space="preserve"> </w:t>
      </w:r>
      <w:r w:rsidRPr="00446EEE">
        <w:t xml:space="preserve">Before ending the visit, </w:t>
      </w:r>
      <w:r>
        <w:t>they</w:t>
      </w:r>
      <w:r w:rsidRPr="00446EEE">
        <w:t xml:space="preserve"> prayed with the family, thanking God for His enduring love and grace.</w:t>
      </w:r>
    </w:p>
    <w:p w14:paraId="18AED8D1" w14:textId="4F21FEB8" w:rsidR="00446EEE" w:rsidRPr="00446EEE" w:rsidRDefault="00446EEE" w:rsidP="00446EEE">
      <w:r w:rsidRPr="00446EEE">
        <w:t xml:space="preserve">St. Vincent de Paul is here for neighbors facing unexpected financial hardships and in need of a helping hand. We are deeply grateful for the generosity of </w:t>
      </w:r>
      <w:r>
        <w:t>our donors</w:t>
      </w:r>
      <w:r w:rsidRPr="00446EEE">
        <w:t>, which make this work possible. Your support helps ensure our neighbors can navigate financial difficulties with dignity and hope. Thank you</w:t>
      </w:r>
      <w:r>
        <w:t>!</w:t>
      </w:r>
    </w:p>
    <w:p w14:paraId="29DEAABE" w14:textId="2DFA19E9" w:rsidR="00694C7F" w:rsidRDefault="00446EEE">
      <w:r w:rsidRPr="00446EEE">
        <w:br/>
        <w:t>Giving is easy! Click on QR code or go online to</w:t>
      </w:r>
      <w:r>
        <w:t xml:space="preserve"> </w:t>
      </w:r>
      <w:hyperlink r:id="rId4" w:history="1">
        <w:r w:rsidRPr="00227EFC">
          <w:rPr>
            <w:rStyle w:val="Hyperlink"/>
          </w:rPr>
          <w:t>www.svdpappleton.org/waystogive</w:t>
        </w:r>
      </w:hyperlink>
      <w:r w:rsidRPr="00446EEE">
        <w:t>.</w:t>
      </w:r>
      <w:r w:rsidRPr="00446EEE">
        <w:rPr>
          <w:noProof/>
        </w:rPr>
        <w:drawing>
          <wp:anchor distT="0" distB="0" distL="114300" distR="114300" simplePos="0" relativeHeight="251658240" behindDoc="1" locked="0" layoutInCell="1" allowOverlap="1" wp14:anchorId="63070C57" wp14:editId="3950EE84">
            <wp:simplePos x="0" y="0"/>
            <wp:positionH relativeFrom="column">
              <wp:posOffset>0</wp:posOffset>
            </wp:positionH>
            <wp:positionV relativeFrom="paragraph">
              <wp:posOffset>217805</wp:posOffset>
            </wp:positionV>
            <wp:extent cx="960120" cy="960120"/>
            <wp:effectExtent l="0" t="0" r="0" b="0"/>
            <wp:wrapTight wrapText="bothSides">
              <wp:wrapPolygon edited="0">
                <wp:start x="0" y="0"/>
                <wp:lineTo x="0" y="21000"/>
                <wp:lineTo x="21000" y="21000"/>
                <wp:lineTo x="21000" y="0"/>
                <wp:lineTo x="0" y="0"/>
              </wp:wrapPolygon>
            </wp:wrapTight>
            <wp:docPr id="1989272042" name="Picture 2" descr="A qr cod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qr code with a black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94C7F" w:rsidSect="00446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EE"/>
    <w:rsid w:val="00446EEE"/>
    <w:rsid w:val="00694C7F"/>
    <w:rsid w:val="006D0B20"/>
    <w:rsid w:val="0077414B"/>
    <w:rsid w:val="00854005"/>
    <w:rsid w:val="00A73EC1"/>
    <w:rsid w:val="00C2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D7C1"/>
  <w15:chartTrackingRefBased/>
  <w15:docId w15:val="{36D5B2BC-84F1-4C2D-904B-B02128E2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EEE"/>
    <w:rPr>
      <w:rFonts w:eastAsiaTheme="majorEastAsia" w:cstheme="majorBidi"/>
      <w:color w:val="272727" w:themeColor="text1" w:themeTint="D8"/>
    </w:rPr>
  </w:style>
  <w:style w:type="paragraph" w:styleId="Title">
    <w:name w:val="Title"/>
    <w:basedOn w:val="Normal"/>
    <w:next w:val="Normal"/>
    <w:link w:val="TitleChar"/>
    <w:uiPriority w:val="10"/>
    <w:qFormat/>
    <w:rsid w:val="00446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EEE"/>
    <w:pPr>
      <w:spacing w:before="160"/>
      <w:jc w:val="center"/>
    </w:pPr>
    <w:rPr>
      <w:i/>
      <w:iCs/>
      <w:color w:val="404040" w:themeColor="text1" w:themeTint="BF"/>
    </w:rPr>
  </w:style>
  <w:style w:type="character" w:customStyle="1" w:styleId="QuoteChar">
    <w:name w:val="Quote Char"/>
    <w:basedOn w:val="DefaultParagraphFont"/>
    <w:link w:val="Quote"/>
    <w:uiPriority w:val="29"/>
    <w:rsid w:val="00446EEE"/>
    <w:rPr>
      <w:i/>
      <w:iCs/>
      <w:color w:val="404040" w:themeColor="text1" w:themeTint="BF"/>
    </w:rPr>
  </w:style>
  <w:style w:type="paragraph" w:styleId="ListParagraph">
    <w:name w:val="List Paragraph"/>
    <w:basedOn w:val="Normal"/>
    <w:uiPriority w:val="34"/>
    <w:qFormat/>
    <w:rsid w:val="00446EEE"/>
    <w:pPr>
      <w:ind w:left="720"/>
      <w:contextualSpacing/>
    </w:pPr>
  </w:style>
  <w:style w:type="character" w:styleId="IntenseEmphasis">
    <w:name w:val="Intense Emphasis"/>
    <w:basedOn w:val="DefaultParagraphFont"/>
    <w:uiPriority w:val="21"/>
    <w:qFormat/>
    <w:rsid w:val="00446EEE"/>
    <w:rPr>
      <w:i/>
      <w:iCs/>
      <w:color w:val="0F4761" w:themeColor="accent1" w:themeShade="BF"/>
    </w:rPr>
  </w:style>
  <w:style w:type="paragraph" w:styleId="IntenseQuote">
    <w:name w:val="Intense Quote"/>
    <w:basedOn w:val="Normal"/>
    <w:next w:val="Normal"/>
    <w:link w:val="IntenseQuoteChar"/>
    <w:uiPriority w:val="30"/>
    <w:qFormat/>
    <w:rsid w:val="00446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EEE"/>
    <w:rPr>
      <w:i/>
      <w:iCs/>
      <w:color w:val="0F4761" w:themeColor="accent1" w:themeShade="BF"/>
    </w:rPr>
  </w:style>
  <w:style w:type="character" w:styleId="IntenseReference">
    <w:name w:val="Intense Reference"/>
    <w:basedOn w:val="DefaultParagraphFont"/>
    <w:uiPriority w:val="32"/>
    <w:qFormat/>
    <w:rsid w:val="00446EEE"/>
    <w:rPr>
      <w:b/>
      <w:bCs/>
      <w:smallCaps/>
      <w:color w:val="0F4761" w:themeColor="accent1" w:themeShade="BF"/>
      <w:spacing w:val="5"/>
    </w:rPr>
  </w:style>
  <w:style w:type="character" w:styleId="Hyperlink">
    <w:name w:val="Hyperlink"/>
    <w:basedOn w:val="DefaultParagraphFont"/>
    <w:uiPriority w:val="99"/>
    <w:unhideWhenUsed/>
    <w:rsid w:val="00446EEE"/>
    <w:rPr>
      <w:color w:val="467886" w:themeColor="hyperlink"/>
      <w:u w:val="single"/>
    </w:rPr>
  </w:style>
  <w:style w:type="character" w:styleId="UnresolvedMention">
    <w:name w:val="Unresolved Mention"/>
    <w:basedOn w:val="DefaultParagraphFont"/>
    <w:uiPriority w:val="99"/>
    <w:semiHidden/>
    <w:unhideWhenUsed/>
    <w:rsid w:val="00446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vdpappleton.org/waystog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1637</Characters>
  <Application>Microsoft Office Word</Application>
  <DocSecurity>4</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Sommers-Lee</dc:creator>
  <cp:keywords/>
  <dc:description/>
  <cp:lastModifiedBy>Willa Mueller</cp:lastModifiedBy>
  <cp:revision>2</cp:revision>
  <dcterms:created xsi:type="dcterms:W3CDTF">2026-06-01T19:56:00Z</dcterms:created>
  <dcterms:modified xsi:type="dcterms:W3CDTF">2026-06-01T19:56:00Z</dcterms:modified>
</cp:coreProperties>
</file>